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91E13" w14:textId="7E6D5FBE" w:rsidR="00925E24" w:rsidRDefault="001D3C3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F0751" wp14:editId="698558FC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6829425" cy="10191750"/>
                <wp:effectExtent l="0" t="0" r="0" b="0"/>
                <wp:wrapNone/>
                <wp:docPr id="24" name="Прямоугольник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10191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226A40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134114915"/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Рекомендации </w:t>
                            </w:r>
                          </w:p>
                          <w:p w14:paraId="1752F9AF" w14:textId="69C63104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по порядку действий при </w:t>
                            </w:r>
                            <w:r w:rsidR="001C7B85"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срабатывании звуковой системы оповещения</w:t>
                            </w:r>
                          </w:p>
                          <w:p w14:paraId="65417FA5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«Внимание всем»</w:t>
                            </w:r>
                          </w:p>
                          <w:p w14:paraId="2AE684E5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8850DF2" w14:textId="14A980E5" w:rsidR="001D3C32" w:rsidRPr="001C7B85" w:rsidRDefault="001C7B85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1. Н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епрерывное звучание сирены в течение трех минут или прерывистые гудки промышленных предприятий, организаций означают сигнал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2"/>
                                <w:szCs w:val="32"/>
                              </w:rPr>
                              <w:t>«Внимание всем!»</w:t>
                            </w:r>
                          </w:p>
                          <w:p w14:paraId="3DF10F41" w14:textId="59CC70DD" w:rsidR="001C7B85" w:rsidRDefault="001C7B85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 xml:space="preserve">После сигнала необходимо включить радиоретрансляционную сеть или телевизор. По местному радиовещанию и телевидению будет передано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b/>
                                <w:sz w:val="32"/>
                                <w:szCs w:val="32"/>
                              </w:rPr>
                              <w:t>сообщение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 xml:space="preserve">. </w:t>
                            </w:r>
                          </w:p>
                          <w:p w14:paraId="5374E510" w14:textId="63E30535" w:rsidR="001D3C32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 xml:space="preserve">Полученную информацию передайте соседям, а затем действуйте согласно полученной информации. </w:t>
                            </w:r>
                          </w:p>
                          <w:p w14:paraId="46848315" w14:textId="4D3239F2" w:rsidR="001D3C32" w:rsidRDefault="001C7B85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 w:hanging="708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Для того, чтобы исключить возможный взрыв газа в ваше отсутствие.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Необходимо перекрыть газ.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Для этого необходимо повернуть газовый вентиль в положение «Закрыто». Газовый вентиль находится на кухне, рядом с прибором учета газа.</w:t>
                            </w:r>
                          </w:p>
                          <w:p w14:paraId="64A5A886" w14:textId="07B57246" w:rsidR="001D3C32" w:rsidRPr="001C7B85" w:rsidRDefault="001C7B85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 w:hanging="708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Для того чтобы исключить возможность возникновения пожара.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Необходимо отключить электричество.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Для отключения электричества необходимо установить тумблеры автоматов в нижнее положение. Автоматы находятся в электрическом щите около входа в квартиру либо на лестничной клетке.</w:t>
                            </w:r>
                          </w:p>
                          <w:p w14:paraId="7179F848" w14:textId="77777777" w:rsidR="001C7B85" w:rsidRDefault="001C7B85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="001D3C32"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Для того чтобы исключить возможность затопления. </w:t>
                            </w:r>
                          </w:p>
                          <w:p w14:paraId="423F0C19" w14:textId="01073ED3" w:rsidR="001D3C32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Необходимо отключить горячую и холодную воду.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Для этого необходимо повернуть краны в положение «Закрыто». Краны горячей и холодной воды обычно находятся в туалете, но могут быть в ванной комнате, или в прихожей.</w:t>
                            </w:r>
                          </w:p>
                          <w:p w14:paraId="2CB4AC92" w14:textId="37E21FFF" w:rsid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6.</w:t>
                            </w:r>
                            <w:r w:rsid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Для того чтобы исключить попадания влаги и пыли с улицы необходимо 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закрыть окна и форточки.</w:t>
                            </w:r>
                          </w:p>
                          <w:p w14:paraId="403EE400" w14:textId="77777777" w:rsid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  <w:r w:rsid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Одеть детей.  Закрыть квартиру.</w:t>
                            </w:r>
                          </w:p>
                          <w:p w14:paraId="6AB66CCF" w14:textId="033FC395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Оставьте на двери (прикрепите скотчем или другим способом) записку, в которой будет указано:</w:t>
                            </w:r>
                          </w:p>
                          <w:p w14:paraId="73792E97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17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дата и время, когда Вы вышли из помещения;</w:t>
                            </w:r>
                          </w:p>
                          <w:p w14:paraId="0AFD5E8E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17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список людей (фамилия, имя, отчество);</w:t>
                            </w:r>
                          </w:p>
                          <w:p w14:paraId="35211F44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17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адрес укрытия, куда Вы направились (например, в подвал дома);</w:t>
                            </w:r>
                          </w:p>
                          <w:p w14:paraId="52B93796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75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номера телефонов для связи с Вами.</w:t>
                            </w:r>
                          </w:p>
                          <w:p w14:paraId="26966510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8.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37683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 xml:space="preserve">Взять тревожный набор </w:t>
                            </w:r>
                            <w:r w:rsidRPr="001C7B8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32"/>
                                <w:szCs w:val="32"/>
                              </w:rPr>
                              <w:t>и другие необходимые принадлежности.</w:t>
                            </w:r>
                          </w:p>
                          <w:p w14:paraId="5F998BE7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9. </w:t>
                            </w:r>
                            <w:r w:rsidRPr="00B37683">
                              <w:rPr>
                                <w:rFonts w:ascii="Times New Roman" w:eastAsia="Calibri" w:hAnsi="Times New Roman" w:cs="Times New Roman"/>
                                <w:color w:val="C00000"/>
                                <w:sz w:val="32"/>
                                <w:szCs w:val="32"/>
                              </w:rPr>
                              <w:t>По пути к укрытию и при входе в него надо соблюдать строгий порядок:</w:t>
                            </w:r>
                          </w:p>
                          <w:p w14:paraId="20990B24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17"/>
                              <w:jc w:val="both"/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>не толпиться;</w:t>
                            </w:r>
                          </w:p>
                          <w:p w14:paraId="2A4D1EF9" w14:textId="77777777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1C7B85">
                              <w:rPr>
                                <w:rFonts w:ascii="Times New Roman" w:eastAsia="Calibri" w:hAnsi="Times New Roman" w:cs="Times New Roman"/>
                                <w:sz w:val="32"/>
                                <w:szCs w:val="32"/>
                              </w:rPr>
                              <w:t xml:space="preserve">     не обгонять впереди идущих.</w:t>
                            </w:r>
                          </w:p>
                          <w:bookmarkEnd w:id="0"/>
                          <w:p w14:paraId="341BAE59" w14:textId="2AAEDF01" w:rsidR="001D3C32" w:rsidRPr="001C7B85" w:rsidRDefault="001D3C32" w:rsidP="00B3768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F0751" id="Прямоугольник 23" o:spid="_x0000_s1026" style="position:absolute;margin-left:486.55pt;margin-top:.15pt;width:537.75pt;height:802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" filled="f" stroked="f">
                <v:textbox>
                  <w:txbxContent>
                    <w:p w14:paraId="64226A40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134114915"/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Рекомендации </w:t>
                      </w:r>
                    </w:p>
                    <w:p w14:paraId="1752F9AF" w14:textId="69C63104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по порядку действий при </w:t>
                      </w:r>
                      <w:r w:rsidR="001C7B85"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>срабатывании звуковой системы оповещения</w:t>
                      </w:r>
                    </w:p>
                    <w:p w14:paraId="65417FA5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>«Внимание всем»</w:t>
                      </w:r>
                    </w:p>
                    <w:p w14:paraId="2AE684E5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8850DF2" w14:textId="14A980E5" w:rsidR="001D3C32" w:rsidRPr="001C7B85" w:rsidRDefault="001C7B85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1. Н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епрерывное звучание сирены в течение трех минут или прерывистые гудки промышленных предприятий, организаций означают сигнал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2"/>
                          <w:szCs w:val="32"/>
                        </w:rPr>
                        <w:t>«Внимание всем!»</w:t>
                      </w:r>
                    </w:p>
                    <w:p w14:paraId="3DF10F41" w14:textId="59CC70DD" w:rsidR="001C7B85" w:rsidRDefault="001C7B85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 xml:space="preserve">2.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 xml:space="preserve">После сигнала необходимо включить радиоретрансляционную сеть или телевизор. По местному радиовещанию и телевидению будет передано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b/>
                          <w:sz w:val="32"/>
                          <w:szCs w:val="32"/>
                        </w:rPr>
                        <w:t>сообщение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 xml:space="preserve">. </w:t>
                      </w:r>
                    </w:p>
                    <w:p w14:paraId="5374E510" w14:textId="63E30535" w:rsidR="001D3C32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 xml:space="preserve">Полученную информацию передайте соседям, а затем действуйте согласно полученной информации. </w:t>
                      </w:r>
                    </w:p>
                    <w:p w14:paraId="46848315" w14:textId="4D3239F2" w:rsidR="001D3C32" w:rsidRDefault="001C7B85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 w:hanging="708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3.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Для того, чтобы исключить возможный взрыв газа в ваше отсутствие.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Необходимо перекрыть газ.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Для этого необходимо повернуть газовый вентиль в положение «Закрыто». Газовый вентиль находится на кухне, рядом с прибором учета газа.</w:t>
                      </w:r>
                    </w:p>
                    <w:p w14:paraId="64A5A886" w14:textId="07B57246" w:rsidR="001D3C32" w:rsidRPr="001C7B85" w:rsidRDefault="001C7B85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 w:hanging="708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4.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Для того чтобы исключить возможность возникновения пожара.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Необходимо отключить электричество.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Для отключения электричества необходимо установить тумблеры автоматов в нижнее положение. Автоматы находятся в электрическом щите около входа в квартиру либо на лестничной клетке.</w:t>
                      </w:r>
                    </w:p>
                    <w:p w14:paraId="7179F848" w14:textId="77777777" w:rsidR="001C7B85" w:rsidRDefault="001C7B85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5. </w:t>
                      </w:r>
                      <w:r w:rsidR="001D3C32"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Для того чтобы исключить возможность затопления. </w:t>
                      </w:r>
                    </w:p>
                    <w:p w14:paraId="423F0C19" w14:textId="01073ED3" w:rsidR="001D3C32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Необходимо отключить горячую и холодную воду.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Для этого необходимо повернуть краны в положение «Закрыто». Краны горячей и холодной воды обычно находятся в туалете, но могут быть в ванной комнате, или в прихожей.</w:t>
                      </w:r>
                    </w:p>
                    <w:p w14:paraId="2CB4AC92" w14:textId="37E21FFF" w:rsid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>6.</w:t>
                      </w:r>
                      <w:r w:rsidR="001C7B85"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Для того чтобы исключить попадания влаги и пыли с улицы необходимо 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закрыть окна и форточки.</w:t>
                      </w:r>
                    </w:p>
                    <w:p w14:paraId="403EE400" w14:textId="77777777" w:rsid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7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.</w:t>
                      </w:r>
                      <w:r w:rsid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Одеть детей.  Закрыть квартиру.</w:t>
                      </w:r>
                    </w:p>
                    <w:p w14:paraId="6AB66CCF" w14:textId="033FC395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Оставьте на двери (прикрепите скотчем или другим способом) записку, в которой будет указано:</w:t>
                      </w:r>
                    </w:p>
                    <w:p w14:paraId="73792E97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17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дата и время, когда Вы вышли из помещения;</w:t>
                      </w:r>
                    </w:p>
                    <w:p w14:paraId="0AFD5E8E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17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список людей (фамилия, имя, отчество);</w:t>
                      </w:r>
                    </w:p>
                    <w:p w14:paraId="35211F44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17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адрес укрытия, куда Вы направились (например, в подвал дома);</w:t>
                      </w:r>
                    </w:p>
                    <w:p w14:paraId="52B93796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75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номера телефонов для связи с Вами.</w:t>
                      </w:r>
                    </w:p>
                    <w:p w14:paraId="26966510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8.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B37683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 xml:space="preserve">Взять тревожный набор </w:t>
                      </w:r>
                      <w:r w:rsidRPr="001C7B85">
                        <w:rPr>
                          <w:rFonts w:ascii="Times New Roman" w:eastAsia="Calibri" w:hAnsi="Times New Roman" w:cs="Times New Roman"/>
                          <w:color w:val="000000"/>
                          <w:sz w:val="32"/>
                          <w:szCs w:val="32"/>
                        </w:rPr>
                        <w:t>и другие необходимые принадлежности.</w:t>
                      </w:r>
                    </w:p>
                    <w:p w14:paraId="5F998BE7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9. </w:t>
                      </w:r>
                      <w:r w:rsidRPr="00B37683">
                        <w:rPr>
                          <w:rFonts w:ascii="Times New Roman" w:eastAsia="Calibri" w:hAnsi="Times New Roman" w:cs="Times New Roman"/>
                          <w:color w:val="C00000"/>
                          <w:sz w:val="32"/>
                          <w:szCs w:val="32"/>
                        </w:rPr>
                        <w:t>По пути к укрытию и при входе в него надо соблюдать строгий порядок:</w:t>
                      </w:r>
                    </w:p>
                    <w:p w14:paraId="20990B24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17"/>
                        <w:jc w:val="both"/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>не толпиться;</w:t>
                      </w:r>
                    </w:p>
                    <w:p w14:paraId="2A4D1EF9" w14:textId="77777777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1C7B85">
                        <w:rPr>
                          <w:rFonts w:ascii="Times New Roman" w:eastAsia="Calibri" w:hAnsi="Times New Roman" w:cs="Times New Roman"/>
                          <w:sz w:val="32"/>
                          <w:szCs w:val="32"/>
                        </w:rPr>
                        <w:t xml:space="preserve">     не обгонять впереди идущих.</w:t>
                      </w:r>
                    </w:p>
                    <w:bookmarkEnd w:id="1"/>
                    <w:p w14:paraId="341BAE59" w14:textId="2AAEDF01" w:rsidR="001D3C32" w:rsidRPr="001C7B85" w:rsidRDefault="001D3C32" w:rsidP="00B3768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hAnsi="Calibri"/>
                          <w:b/>
                          <w:bCs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925E24" w:rsidSect="001D3C3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A2687"/>
    <w:multiLevelType w:val="hybridMultilevel"/>
    <w:tmpl w:val="7ADA7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A1"/>
    <w:rsid w:val="001C7B85"/>
    <w:rsid w:val="001D3C32"/>
    <w:rsid w:val="006343A1"/>
    <w:rsid w:val="00925E24"/>
    <w:rsid w:val="00B3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3431"/>
  <w15:chartTrackingRefBased/>
  <w15:docId w15:val="{B13DE79C-9B2E-40AB-A054-A625C8F7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C3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Шкабров</dc:creator>
  <cp:keywords/>
  <dc:description/>
  <cp:lastModifiedBy>Михаил Шкабров</cp:lastModifiedBy>
  <cp:revision>2</cp:revision>
  <dcterms:created xsi:type="dcterms:W3CDTF">2024-03-16T10:51:00Z</dcterms:created>
  <dcterms:modified xsi:type="dcterms:W3CDTF">2024-03-16T11:13:00Z</dcterms:modified>
</cp:coreProperties>
</file>